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B96" w:rsidRDefault="00DE688F">
      <w:bookmarkStart w:id="0" w:name="_GoBack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26FF97DC" wp14:editId="3671910A">
            <wp:simplePos x="0" y="0"/>
            <wp:positionH relativeFrom="column">
              <wp:posOffset>2910840</wp:posOffset>
            </wp:positionH>
            <wp:positionV relativeFrom="paragraph">
              <wp:posOffset>1910080</wp:posOffset>
            </wp:positionV>
            <wp:extent cx="201930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96" y="21304"/>
                <wp:lineTo x="21396" y="0"/>
                <wp:lineTo x="0" y="0"/>
              </wp:wrapPolygon>
            </wp:wrapTight>
            <wp:docPr id="2" name="Imagen 2" descr="C:\Users\user\AppData\Local\Microsoft\Windows\INetCache\Content.Word\WhatsApp Image 2020-02-22 at 4.46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20-02-22 at 4.46.09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293E2688" wp14:editId="5058FDC8">
            <wp:simplePos x="0" y="0"/>
            <wp:positionH relativeFrom="margin">
              <wp:align>left</wp:align>
            </wp:positionH>
            <wp:positionV relativeFrom="paragraph">
              <wp:posOffset>1462405</wp:posOffset>
            </wp:positionV>
            <wp:extent cx="2562225" cy="2619375"/>
            <wp:effectExtent l="0" t="0" r="9525" b="9525"/>
            <wp:wrapTight wrapText="bothSides">
              <wp:wrapPolygon edited="0">
                <wp:start x="0" y="0"/>
                <wp:lineTo x="0" y="21521"/>
                <wp:lineTo x="21520" y="21521"/>
                <wp:lineTo x="21520" y="0"/>
                <wp:lineTo x="0" y="0"/>
              </wp:wrapPolygon>
            </wp:wrapTight>
            <wp:docPr id="1" name="Imagen 1" descr="C:\Users\user\AppData\Local\Microsoft\Windows\INetCache\Content.Word\WhatsApp Image 2020-02-22 at 4.46.05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20-02-22 at 4.46.05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El Gobierno de Cocula que encabeza el Alcalde Chuy Esparza a través de la Dirección de Deportes </w:t>
      </w:r>
      <w:proofErr w:type="spellStart"/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dió</w:t>
      </w:r>
      <w:proofErr w:type="spellEnd"/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inicio al Programa.</w:t>
      </w:r>
      <w:r w:rsidR="00E82D5A">
        <w:rPr>
          <w:rFonts w:ascii="Helvetica" w:hAnsi="Helvetica" w:cs="Helvetica"/>
          <w:color w:val="1C1E21"/>
          <w:sz w:val="21"/>
          <w:szCs w:val="21"/>
        </w:rPr>
        <w:br/>
      </w:r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2020 NADO x Mi Corazón, este evento se realiza con el fin de crear conciencia sobre la importancia de cuidar el principal órgano muscular del aparato circulatorio, el corazón.</w:t>
      </w:r>
      <w:r w:rsidR="00E82D5A">
        <w:rPr>
          <w:rFonts w:ascii="Helvetica" w:hAnsi="Helvetica" w:cs="Helvetica"/>
          <w:color w:val="1C1E21"/>
          <w:sz w:val="21"/>
          <w:szCs w:val="21"/>
        </w:rPr>
        <w:br/>
      </w:r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Se realiza en el parque acuático </w:t>
      </w:r>
      <w:proofErr w:type="spellStart"/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Chimulco</w:t>
      </w:r>
      <w:proofErr w:type="spellEnd"/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</w:t>
      </w:r>
      <w:r w:rsidR="00E82D5A">
        <w:rPr>
          <w:rFonts w:ascii="Helvetica" w:hAnsi="Helvetica" w:cs="Helvetica"/>
          <w:color w:val="1C1E21"/>
          <w:sz w:val="21"/>
          <w:szCs w:val="21"/>
        </w:rPr>
        <w:br/>
      </w:r>
      <w:r w:rsidR="00E82D5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llevando a cabo diversas competencias Deportivas, los invitamos a participar y así cuidar su salud.</w:t>
      </w:r>
    </w:p>
    <w:sectPr w:rsidR="00317B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5A"/>
    <w:rsid w:val="00317B96"/>
    <w:rsid w:val="00DE688F"/>
    <w:rsid w:val="00E8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D4D8B-5655-4894-B57A-B9D2632D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2020-02-28T19:40:00Z</dcterms:created>
  <dcterms:modified xsi:type="dcterms:W3CDTF">2020-02-28T19:40:00Z</dcterms:modified>
</cp:coreProperties>
</file>